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Evan M. Kubena</w:t>
      </w:r>
      <w:r>
        <w:rPr>
          <w:rFonts w:ascii="Calibri" w:hAnsi="Calibri" w:cs="Calibri" w:eastAsia="Calibri"/>
          <w:color w:val="auto"/>
          <w:spacing w:val="0"/>
          <w:position w:val="0"/>
          <w:sz w:val="22"/>
          <w:shd w:fill="auto" w:val="clear"/>
        </w:rPr>
        <w:tab/>
        <w:t xml:space="preserve">   </w:t>
      </w:r>
      <w:hyperlink xmlns:r="http://schemas.openxmlformats.org/officeDocument/2006/relationships" r:id="docRId0">
        <w:r>
          <w:rPr>
            <w:rFonts w:ascii="Calibri" w:hAnsi="Calibri" w:cs="Calibri" w:eastAsia="Calibri"/>
            <w:color w:val="0563C1"/>
            <w:spacing w:val="0"/>
            <w:position w:val="0"/>
            <w:sz w:val="22"/>
            <w:u w:val="single"/>
            <w:shd w:fill="auto" w:val="clear"/>
          </w:rPr>
          <w:t xml:space="preserve">evankubena@gmail.com</w:t>
        </w:r>
      </w:hyperlink>
      <w:r>
        <w:rPr>
          <w:rFonts w:ascii="Calibri" w:hAnsi="Calibri" w:cs="Calibri" w:eastAsia="Calibri"/>
          <w:color w:val="auto"/>
          <w:spacing w:val="0"/>
          <w:position w:val="0"/>
          <w:sz w:val="22"/>
          <w:shd w:fill="auto" w:val="clear"/>
        </w:rPr>
        <w:t xml:space="preserve"> </w:t>
        <w:tab/>
        <w:t xml:space="preserve">(360)483-6360</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BA Performing Arts '10 Western Washington University</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b/>
          <w:color w:val="auto"/>
          <w:spacing w:val="0"/>
          <w:position w:val="0"/>
          <w:sz w:val="22"/>
          <w:shd w:fill="auto" w:val="clear"/>
        </w:rPr>
        <w:t xml:space="preserve">-Tech/Start-Up-</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Twenty20 ('16) </w:t>
      </w:r>
      <w:r>
        <w:rPr>
          <w:rFonts w:ascii="Calibri" w:hAnsi="Calibri" w:cs="Calibri" w:eastAsia="Calibri"/>
          <w:color w:val="auto"/>
          <w:spacing w:val="0"/>
          <w:position w:val="0"/>
          <w:sz w:val="22"/>
          <w:shd w:fill="auto" w:val="clear"/>
        </w:rPr>
        <w:t xml:space="preserve"> - Photo Editor and Collection Curator for stock photography App/Web start-up. Delivered collections of the best content in catalogue curated from over 40 million photos to prominent subscriber accounts. Curated and Featured high impact imagery across company platforms in order to develop the face and overall brand image of the company.</w:t>
      </w:r>
      <w:r>
        <w:rPr>
          <w:rFonts w:ascii="Calibri" w:hAnsi="Calibri" w:cs="Calibri" w:eastAsia="Calibri"/>
          <w:b/>
          <w:color w:val="auto"/>
          <w:spacing w:val="0"/>
          <w:position w:val="0"/>
          <w:sz w:val="22"/>
          <w:shd w:fill="auto" w:val="clear"/>
        </w:rPr>
        <w:t xml:space="preserve"> </w:t>
      </w:r>
    </w:p>
    <w:p>
      <w:pPr>
        <w:spacing w:before="0" w:after="160" w:line="259"/>
        <w:ind w:right="0" w:left="0" w:firstLine="72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-Production-</w:t>
      </w:r>
    </w:p>
    <w:p>
      <w:pPr>
        <w:spacing w:before="0" w:after="12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FlerpFilm.com ('15-present)</w:t>
      </w:r>
      <w:r>
        <w:rPr>
          <w:rFonts w:ascii="Calibri" w:hAnsi="Calibri" w:cs="Calibri" w:eastAsia="Calibri"/>
          <w:color w:val="auto"/>
          <w:spacing w:val="0"/>
          <w:position w:val="0"/>
          <w:sz w:val="22"/>
          <w:shd w:fill="auto" w:val="clear"/>
        </w:rPr>
        <w:t xml:space="preserve"> - Lead Producer and Creative fulfilling all roles of production from equipment set-up/breakdown, to budget allocation and camera op. Facilitating relationships with celebrity talent and third-party technical freelancers. Final content has been featured on "Funny or Die" homepage and YouTube Channel.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Electric Shadow Films ('13-'14)</w:t>
      </w:r>
      <w:r>
        <w:rPr>
          <w:rFonts w:ascii="Calibri" w:hAnsi="Calibri" w:cs="Calibri" w:eastAsia="Calibri"/>
          <w:color w:val="auto"/>
          <w:spacing w:val="0"/>
          <w:position w:val="0"/>
          <w:sz w:val="22"/>
          <w:shd w:fill="auto" w:val="clear"/>
        </w:rPr>
        <w:t xml:space="preserve"> - Producer and Creator of original web comic series "Gothingham". Organized multiple crowdfunding and marketing campaigns successfully, while leading all aspects for production from equipment acquisition and set up/breakdown to location scouting and budget allocation.</w:t>
      </w:r>
    </w:p>
    <w:p>
      <w:pPr>
        <w:spacing w:before="0" w:after="12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Men Hugging Bears Prod. ('14-present)</w:t>
      </w:r>
      <w:r>
        <w:rPr>
          <w:rFonts w:ascii="Calibri" w:hAnsi="Calibri" w:cs="Calibri" w:eastAsia="Calibri"/>
          <w:color w:val="auto"/>
          <w:spacing w:val="0"/>
          <w:position w:val="0"/>
          <w:sz w:val="22"/>
          <w:shd w:fill="auto" w:val="clear"/>
        </w:rPr>
        <w:t xml:space="preserve"> - Production Coordination and Team coordinator for original sketch comedies. Organizing and assisting in full production set up and execution of projects.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Kubena Creative ('12-present) -</w:t>
      </w:r>
      <w:r>
        <w:rPr>
          <w:rFonts w:ascii="Calibri" w:hAnsi="Calibri" w:cs="Calibri" w:eastAsia="Calibri"/>
          <w:color w:val="auto"/>
          <w:spacing w:val="0"/>
          <w:position w:val="0"/>
          <w:sz w:val="22"/>
          <w:shd w:fill="auto" w:val="clear"/>
        </w:rPr>
        <w:t xml:space="preserve"> Founder and Lead of multiple short film productions, working with award winning teams, collaborating on dramatic and comedic originals for web and festival releases. Hands-on from development to post production.   </w:t>
      </w:r>
    </w:p>
    <w:p>
      <w:pPr>
        <w:spacing w:before="0" w:after="160" w:line="259"/>
        <w:ind w:right="0" w:left="0" w:firstLine="72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-Brand Marketing &amp; Photography-</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Providing high quality content for Social Media outlets and client websites with a focus on </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photography and logo creation to promote new materials, products, and campaigns.</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List of Clients include: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Nerdist Industries, Woodring College of Education, Proof Eyewear, Indy Brand Clothing, Ridgemont Outfitters, Parkland MFG, Arcade Belts, Hello Apparel, Near &amp; Deer</w:t>
      </w:r>
    </w:p>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Photography Featured by:</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2"/>
          <w:shd w:fill="auto" w:val="clear"/>
        </w:rPr>
        <w:t xml:space="preserve">Levi’s, Nordstrom, R.E.I., Jeep, Airstream, Woodsnap, LiveFolk, Cotopaxi, HipCamp, Twenty20App, Saw and Mitre, LACMA, Best of Oregon, The Rustic Magazine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72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-Event Coordination-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Special Events Staffing ('14-present)</w:t>
      </w:r>
      <w:r>
        <w:rPr>
          <w:rFonts w:ascii="Calibri" w:hAnsi="Calibri" w:cs="Calibri" w:eastAsia="Calibri"/>
          <w:color w:val="auto"/>
          <w:spacing w:val="0"/>
          <w:position w:val="0"/>
          <w:sz w:val="22"/>
          <w:shd w:fill="auto" w:val="clear"/>
        </w:rPr>
        <w:t xml:space="preserve"> - Event planning and execution for private clients. Set up, coordination, service, and breakdown. Also help set up and service large client events for Disney, Dreamworks, Nestle, Sony, Cal. Endowment, Cal. Arts, and more. Worked with productions of “The Avengers” and “Ant-Man”.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Semiahmoo Resort ('09-'12)</w:t>
      </w:r>
      <w:r>
        <w:rPr>
          <w:rFonts w:ascii="Calibri" w:hAnsi="Calibri" w:cs="Calibri" w:eastAsia="Calibri"/>
          <w:color w:val="auto"/>
          <w:spacing w:val="0"/>
          <w:position w:val="0"/>
          <w:sz w:val="22"/>
          <w:shd w:fill="auto" w:val="clear"/>
        </w:rPr>
        <w:t xml:space="preserve"> - Set up and coordination of high value corporate events and banquets. Creation and planning of hundreds of weddings as top wedding destination in the PNW. Clients such as Microsoft, XBOX, and Boeing.</w:t>
      </w:r>
    </w:p>
    <w:p>
      <w:pPr>
        <w:spacing w:before="0" w:after="160" w:line="259"/>
        <w:ind w:right="0" w:left="0" w:firstLine="72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-Skills: </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-Advanced knowledge of Adobe Creative Suite and Post Production programs like Photoshop, Lightroom, Premiere Pro, and After Effects. </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-Advanced knowledge of film and production equipment handling and maintenance.</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-Worked closely with A list celebrities and VIP clients</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-Excellent multi-tasking and creative problem solving skills.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-Current Passport and Drivers License. </w:t>
      </w:r>
    </w:p>
    <w:p>
      <w:pPr>
        <w:spacing w:before="0" w:after="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Links: </w:t>
      </w:r>
    </w:p>
    <w:p>
      <w:pPr>
        <w:spacing w:before="0" w:after="0" w:line="259"/>
        <w:ind w:right="0" w:left="0" w:firstLine="0"/>
        <w:jc w:val="left"/>
        <w:rPr>
          <w:rFonts w:ascii="Calibri" w:hAnsi="Calibri" w:cs="Calibri" w:eastAsia="Calibri"/>
          <w:b/>
          <w:color w:val="auto"/>
          <w:spacing w:val="0"/>
          <w:position w:val="0"/>
          <w:sz w:val="22"/>
          <w:shd w:fill="auto" w:val="clear"/>
        </w:rPr>
      </w:pPr>
      <w:hyperlink xmlns:r="http://schemas.openxmlformats.org/officeDocument/2006/relationships" r:id="docRId1">
        <w:r>
          <w:rPr>
            <w:rFonts w:ascii="Calibri" w:hAnsi="Calibri" w:cs="Calibri" w:eastAsia="Calibri"/>
            <w:b/>
            <w:color w:val="0000FF"/>
            <w:spacing w:val="0"/>
            <w:position w:val="0"/>
            <w:sz w:val="22"/>
            <w:u w:val="single"/>
            <w:shd w:fill="auto" w:val="clear"/>
          </w:rPr>
          <w:t xml:space="preserve">www.cargocollective.com/charityandevan</w:t>
        </w:r>
      </w:hyperlink>
    </w:p>
    <w:p>
      <w:pPr>
        <w:spacing w:before="0" w:after="0" w:line="259"/>
        <w:ind w:right="0" w:left="0" w:firstLine="0"/>
        <w:jc w:val="left"/>
        <w:rPr>
          <w:rFonts w:ascii="Calibri" w:hAnsi="Calibri" w:cs="Calibri" w:eastAsia="Calibri"/>
          <w:b/>
          <w:color w:val="auto"/>
          <w:spacing w:val="0"/>
          <w:position w:val="0"/>
          <w:sz w:val="22"/>
          <w:shd w:fill="auto" w:val="clear"/>
        </w:rPr>
      </w:pPr>
      <w:hyperlink xmlns:r="http://schemas.openxmlformats.org/officeDocument/2006/relationships" r:id="docRId2">
        <w:r>
          <w:rPr>
            <w:rFonts w:ascii="Calibri" w:hAnsi="Calibri" w:cs="Calibri" w:eastAsia="Calibri"/>
            <w:b/>
            <w:color w:val="0000FF"/>
            <w:spacing w:val="0"/>
            <w:position w:val="0"/>
            <w:sz w:val="22"/>
            <w:u w:val="single"/>
            <w:shd w:fill="auto" w:val="clear"/>
          </w:rPr>
          <w:t xml:space="preserve">www.linkedin.com/in/evankubena</w:t>
        </w:r>
      </w:hyperlink>
    </w:p>
    <w:p>
      <w:pPr>
        <w:spacing w:before="0" w:after="0" w:line="259"/>
        <w:ind w:right="0" w:left="0" w:firstLine="0"/>
        <w:jc w:val="left"/>
        <w:rPr>
          <w:rFonts w:ascii="Calibri" w:hAnsi="Calibri" w:cs="Calibri" w:eastAsia="Calibri"/>
          <w:b/>
          <w:color w:val="auto"/>
          <w:spacing w:val="0"/>
          <w:position w:val="0"/>
          <w:sz w:val="22"/>
          <w:shd w:fill="auto" w:val="clear"/>
        </w:rPr>
      </w:pPr>
      <w:hyperlink xmlns:r="http://schemas.openxmlformats.org/officeDocument/2006/relationships" r:id="docRId3">
        <w:r>
          <w:rPr>
            <w:rFonts w:ascii="Calibri" w:hAnsi="Calibri" w:cs="Calibri" w:eastAsia="Calibri"/>
            <w:b/>
            <w:color w:val="0000FF"/>
            <w:spacing w:val="0"/>
            <w:position w:val="0"/>
            <w:sz w:val="22"/>
            <w:u w:val="single"/>
            <w:shd w:fill="auto" w:val="clear"/>
          </w:rPr>
          <w:t xml:space="preserve">www.instagram.com/alaskangeles</w:t>
        </w:r>
      </w:hyperlink>
    </w:p>
    <w:p>
      <w:pPr>
        <w:spacing w:before="0" w:after="0" w:line="259"/>
        <w:ind w:right="0" w:left="0" w:firstLine="0"/>
        <w:jc w:val="left"/>
        <w:rPr>
          <w:rFonts w:ascii="Calibri" w:hAnsi="Calibri" w:cs="Calibri" w:eastAsia="Calibri"/>
          <w:b/>
          <w:color w:val="auto"/>
          <w:spacing w:val="0"/>
          <w:position w:val="0"/>
          <w:sz w:val="22"/>
          <w:shd w:fill="auto" w:val="clear"/>
        </w:rPr>
      </w:pPr>
      <w:hyperlink xmlns:r="http://schemas.openxmlformats.org/officeDocument/2006/relationships" r:id="docRId4">
        <w:r>
          <w:rPr>
            <w:rFonts w:ascii="Calibri" w:hAnsi="Calibri" w:cs="Calibri" w:eastAsia="Calibri"/>
            <w:b/>
            <w:color w:val="0000FF"/>
            <w:spacing w:val="0"/>
            <w:position w:val="0"/>
            <w:sz w:val="22"/>
            <w:u w:val="single"/>
            <w:shd w:fill="auto" w:val="clear"/>
          </w:rPr>
          <w:t xml:space="preserve">www.evankubena.com</w:t>
        </w:r>
      </w:hyperlink>
    </w:p>
    <w:p>
      <w:pPr>
        <w:spacing w:before="0" w:after="0" w:line="259"/>
        <w:ind w:right="0" w:left="0" w:firstLine="0"/>
        <w:jc w:val="left"/>
        <w:rPr>
          <w:rFonts w:ascii="Calibri" w:hAnsi="Calibri" w:cs="Calibri" w:eastAsia="Calibri"/>
          <w:b/>
          <w:color w:val="auto"/>
          <w:spacing w:val="0"/>
          <w:position w:val="0"/>
          <w:sz w:val="22"/>
          <w:shd w:fill="auto" w:val="clear"/>
        </w:rPr>
      </w:pPr>
      <w:hyperlink xmlns:r="http://schemas.openxmlformats.org/officeDocument/2006/relationships" r:id="docRId5">
        <w:r>
          <w:rPr>
            <w:rFonts w:ascii="Calibri" w:hAnsi="Calibri" w:cs="Calibri" w:eastAsia="Calibri"/>
            <w:b/>
            <w:color w:val="0000FF"/>
            <w:spacing w:val="0"/>
            <w:position w:val="0"/>
            <w:sz w:val="22"/>
            <w:u w:val="single"/>
            <w:shd w:fill="auto" w:val="clear"/>
          </w:rPr>
          <w:t xml:space="preserve">www.flerpfilms.com</w:t>
        </w:r>
      </w:hyperlink>
    </w:p>
    <w:p>
      <w:pPr>
        <w:spacing w:before="0" w:after="0" w:line="259"/>
        <w:ind w:right="0" w:left="0" w:firstLine="0"/>
        <w:jc w:val="left"/>
        <w:rPr>
          <w:rFonts w:ascii="Calibri" w:hAnsi="Calibri" w:cs="Calibri" w:eastAsia="Calibri"/>
          <w:b/>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cargocollective.com/charityandevan" Id="docRId1" Type="http://schemas.openxmlformats.org/officeDocument/2006/relationships/hyperlink" /><Relationship TargetMode="External" Target="http://www.instagram.com/alaskangeles" Id="docRId3" Type="http://schemas.openxmlformats.org/officeDocument/2006/relationships/hyperlink" /><Relationship TargetMode="External" Target="http://www.flerpfilms.com/" Id="docRId5" Type="http://schemas.openxmlformats.org/officeDocument/2006/relationships/hyperlink" /><Relationship Target="styles.xml" Id="docRId7" Type="http://schemas.openxmlformats.org/officeDocument/2006/relationships/styles" /><Relationship TargetMode="External" Target="mailto:evankubena@gmail.com" Id="docRId0" Type="http://schemas.openxmlformats.org/officeDocument/2006/relationships/hyperlink" /><Relationship TargetMode="External" Target="http://www.linkedin.com/in/evankubena" Id="docRId2" Type="http://schemas.openxmlformats.org/officeDocument/2006/relationships/hyperlink" /><Relationship TargetMode="External" Target="http://www.evankubena.com/" Id="docRId4" Type="http://schemas.openxmlformats.org/officeDocument/2006/relationships/hyperlink" /><Relationship Target="numbering.xml" Id="docRId6" Type="http://schemas.openxmlformats.org/officeDocument/2006/relationships/numbering" /></Relationships>
</file>